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C5B" w:rsidRPr="00206B0F" w:rsidRDefault="00684698" w:rsidP="00336B6C">
      <w:pPr>
        <w:jc w:val="center"/>
        <w:rPr>
          <w:rFonts w:ascii="黑体" w:eastAsia="黑体" w:hAnsi="黑体"/>
          <w:b/>
          <w:sz w:val="32"/>
          <w:szCs w:val="32"/>
        </w:rPr>
      </w:pPr>
      <w:r w:rsidRPr="00206B0F">
        <w:rPr>
          <w:rFonts w:ascii="黑体" w:eastAsia="黑体" w:hAnsi="黑体" w:hint="eastAsia"/>
          <w:b/>
          <w:sz w:val="32"/>
          <w:szCs w:val="32"/>
        </w:rPr>
        <w:t>上海汽车博物馆展品征集启事</w:t>
      </w:r>
    </w:p>
    <w:p w:rsidR="00684698" w:rsidRDefault="00684698"/>
    <w:p w:rsidR="00166C0B" w:rsidRDefault="00684698" w:rsidP="00166C0B">
      <w:pPr>
        <w:ind w:firstLineChars="200" w:firstLine="420"/>
      </w:pPr>
      <w:r w:rsidRPr="00684698">
        <w:t>上海汽车博物馆是中国首家专业汽车博物馆。博物馆位于上海嘉定安亭的上海国际汽车城。建筑面积</w:t>
      </w:r>
      <w:r w:rsidRPr="00684698">
        <w:t>2.8</w:t>
      </w:r>
      <w:r w:rsidRPr="00684698">
        <w:t>万平方米，展览面积逾</w:t>
      </w:r>
      <w:r w:rsidRPr="00684698">
        <w:t>1</w:t>
      </w:r>
      <w:r w:rsidRPr="00684698">
        <w:t>万平方米，项目总投资</w:t>
      </w:r>
      <w:r w:rsidRPr="00684698">
        <w:t>4</w:t>
      </w:r>
      <w:r w:rsidRPr="00684698">
        <w:t>亿多，于</w:t>
      </w:r>
      <w:r w:rsidRPr="00684698">
        <w:t>2006</w:t>
      </w:r>
      <w:r w:rsidRPr="00684698">
        <w:t>年</w:t>
      </w:r>
      <w:r w:rsidRPr="00684698">
        <w:t>10</w:t>
      </w:r>
      <w:r w:rsidRPr="00684698">
        <w:t>月</w:t>
      </w:r>
      <w:r w:rsidRPr="00684698">
        <w:t>24</w:t>
      </w:r>
      <w:r w:rsidRPr="00684698">
        <w:t>日正式建成，</w:t>
      </w:r>
      <w:r w:rsidRPr="00684698">
        <w:t>2007</w:t>
      </w:r>
      <w:r w:rsidRPr="00684698">
        <w:t>年</w:t>
      </w:r>
      <w:r w:rsidRPr="00684698">
        <w:t>1</w:t>
      </w:r>
      <w:r w:rsidRPr="00684698">
        <w:t>月</w:t>
      </w:r>
      <w:r w:rsidRPr="00684698">
        <w:t>17</w:t>
      </w:r>
      <w:r w:rsidRPr="00684698">
        <w:t>日正式向公众开放，是上海第一家融汽车历史、人物、技术和创意为一体的专业博物馆。</w:t>
      </w:r>
      <w:r w:rsidR="00166C0B">
        <w:t xml:space="preserve"> </w:t>
      </w:r>
      <w:bookmarkStart w:id="0" w:name="_GoBack"/>
      <w:bookmarkEnd w:id="0"/>
      <w:r w:rsidR="00166C0B">
        <w:br/>
      </w:r>
    </w:p>
    <w:p w:rsidR="00684698" w:rsidRDefault="00684698" w:rsidP="00166C0B">
      <w:pPr>
        <w:ind w:firstLineChars="200" w:firstLine="420"/>
      </w:pPr>
      <w:r w:rsidRPr="00684698">
        <w:t>上海汽车博物馆汇集历史博览馆、现代科技馆、古董车收藏馆与品牌文化展示的不同特点，形成全新的综合概念；博物馆以汽车为载体，表达行业特征，展示发展历程，体现汽车对人类社会的深远影响，以中性化的视角，表现了上海</w:t>
      </w:r>
      <w:r w:rsidRPr="00684698">
        <w:t>"</w:t>
      </w:r>
      <w:r w:rsidRPr="00684698">
        <w:t>海纳百川</w:t>
      </w:r>
      <w:r w:rsidRPr="00684698">
        <w:t>"</w:t>
      </w:r>
      <w:r w:rsidRPr="00684698">
        <w:t>的城市精神，也是广大青少年了解汽车历史、技术与文化的最佳场所。</w:t>
      </w:r>
    </w:p>
    <w:p w:rsidR="00684698" w:rsidRDefault="00684698"/>
    <w:p w:rsidR="00684698" w:rsidRDefault="00684698" w:rsidP="00166C0B">
      <w:pPr>
        <w:ind w:firstLineChars="200" w:firstLine="420"/>
      </w:pPr>
      <w:r>
        <w:rPr>
          <w:rFonts w:hint="eastAsia"/>
        </w:rPr>
        <w:t>为了更好地推广汽车文化，更真实地反映中国及上海的历史风貌</w:t>
      </w:r>
      <w:r w:rsidR="00E30471">
        <w:rPr>
          <w:rFonts w:hint="eastAsia"/>
        </w:rPr>
        <w:t>以赋予古董汽车更强的时代特征，</w:t>
      </w:r>
      <w:r>
        <w:rPr>
          <w:rFonts w:hint="eastAsia"/>
        </w:rPr>
        <w:t xml:space="preserve"> </w:t>
      </w:r>
      <w:r>
        <w:rPr>
          <w:rFonts w:hint="eastAsia"/>
        </w:rPr>
        <w:t>现上海汽车博物馆诚向社会各界征集与中国，上海相关的各种标志性的历史工业品，生活用品，望广大上海市民，各兄弟省市</w:t>
      </w:r>
      <w:r w:rsidR="00BE52AE">
        <w:rPr>
          <w:rFonts w:hint="eastAsia"/>
        </w:rPr>
        <w:t>群众，海内外各界人士，以及相关的单位与团体提供线索，给予支持。</w:t>
      </w:r>
    </w:p>
    <w:p w:rsidR="00684698" w:rsidRDefault="00684698"/>
    <w:p w:rsidR="00BE52AE" w:rsidRPr="00EF207C" w:rsidRDefault="00E30471">
      <w:pPr>
        <w:rPr>
          <w:b/>
        </w:rPr>
      </w:pPr>
      <w:r w:rsidRPr="00336B6C">
        <w:rPr>
          <w:rFonts w:hint="eastAsia"/>
          <w:b/>
        </w:rPr>
        <w:t>一、</w:t>
      </w:r>
      <w:r w:rsidR="00166C0B">
        <w:rPr>
          <w:rFonts w:hint="eastAsia"/>
          <w:b/>
        </w:rPr>
        <w:t>征集范围</w:t>
      </w:r>
    </w:p>
    <w:p w:rsidR="00EF207C" w:rsidRDefault="00EF207C" w:rsidP="00166C0B">
      <w:pPr>
        <w:ind w:firstLineChars="200" w:firstLine="420"/>
      </w:pPr>
    </w:p>
    <w:p w:rsidR="00BE52AE" w:rsidRDefault="00BE52AE" w:rsidP="00166C0B">
      <w:pPr>
        <w:ind w:firstLineChars="200" w:firstLine="420"/>
      </w:pPr>
      <w:r>
        <w:rPr>
          <w:rFonts w:hint="eastAsia"/>
        </w:rPr>
        <w:t>反映近现代（</w:t>
      </w:r>
      <w:r w:rsidRPr="00BE52AE">
        <w:t>1843</w:t>
      </w:r>
      <w:r w:rsidRPr="00BE52AE">
        <w:t>年</w:t>
      </w:r>
      <w:r w:rsidRPr="00BE52AE">
        <w:t>—19</w:t>
      </w:r>
      <w:r w:rsidR="00EF207C">
        <w:rPr>
          <w:rFonts w:hint="eastAsia"/>
        </w:rPr>
        <w:t>8</w:t>
      </w:r>
      <w:r w:rsidRPr="00BE52AE">
        <w:t>0</w:t>
      </w:r>
      <w:r w:rsidRPr="00BE52AE">
        <w:t>年代中期</w:t>
      </w:r>
      <w:r w:rsidRPr="00BE52AE">
        <w:rPr>
          <w:rFonts w:hint="eastAsia"/>
        </w:rPr>
        <w:t>）</w:t>
      </w:r>
      <w:r>
        <w:rPr>
          <w:rFonts w:hint="eastAsia"/>
        </w:rPr>
        <w:t>中国与上海生活</w:t>
      </w:r>
      <w:r w:rsidR="00EF207C">
        <w:rPr>
          <w:rFonts w:hint="eastAsia"/>
        </w:rPr>
        <w:t>、文化、艺术、</w:t>
      </w:r>
      <w:r w:rsidR="00E95CB3">
        <w:rPr>
          <w:rFonts w:hint="eastAsia"/>
        </w:rPr>
        <w:t>工业等各方面的相关</w:t>
      </w:r>
      <w:r w:rsidR="00A03CF5">
        <w:rPr>
          <w:rFonts w:hint="eastAsia"/>
        </w:rPr>
        <w:t>的实物及资料</w:t>
      </w:r>
      <w:r w:rsidR="00672D73">
        <w:rPr>
          <w:rFonts w:hint="eastAsia"/>
        </w:rPr>
        <w:t>，</w:t>
      </w:r>
      <w:r w:rsidR="00672D73">
        <w:rPr>
          <w:color w:val="101010"/>
          <w:szCs w:val="21"/>
        </w:rPr>
        <w:t>征集</w:t>
      </w:r>
      <w:r w:rsidR="00672D73">
        <w:rPr>
          <w:rFonts w:hint="eastAsia"/>
          <w:color w:val="101010"/>
          <w:szCs w:val="21"/>
        </w:rPr>
        <w:t>展品</w:t>
      </w:r>
      <w:r w:rsidR="00672D73">
        <w:rPr>
          <w:color w:val="101010"/>
          <w:szCs w:val="21"/>
        </w:rPr>
        <w:t>包括实物原件、仿制品、复制品</w:t>
      </w:r>
      <w:r w:rsidR="00EF207C">
        <w:rPr>
          <w:rFonts w:hint="eastAsia"/>
          <w:color w:val="101010"/>
          <w:szCs w:val="21"/>
        </w:rPr>
        <w:t>；</w:t>
      </w:r>
    </w:p>
    <w:p w:rsidR="00A03CF5" w:rsidRDefault="00A03CF5" w:rsidP="00A03CF5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近现代上海</w:t>
      </w:r>
      <w:r w:rsidR="00E30471">
        <w:rPr>
          <w:rFonts w:hint="eastAsia"/>
        </w:rPr>
        <w:t>地区及中国其他省市具有显著时代特征的</w:t>
      </w:r>
      <w:r w:rsidR="00EF207C">
        <w:rPr>
          <w:rFonts w:hint="eastAsia"/>
        </w:rPr>
        <w:t>工业产品，包括非汽车类</w:t>
      </w:r>
      <w:r>
        <w:rPr>
          <w:rFonts w:hint="eastAsia"/>
        </w:rPr>
        <w:t>的交通工具</w:t>
      </w:r>
      <w:r w:rsidR="00EF207C">
        <w:rPr>
          <w:rFonts w:hint="eastAsia"/>
        </w:rPr>
        <w:t>；</w:t>
      </w:r>
    </w:p>
    <w:p w:rsidR="00A03CF5" w:rsidRPr="00A03CF5" w:rsidRDefault="00E30471" w:rsidP="00A03CF5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近现代上海地区及中国其他省市具有显著时代特征</w:t>
      </w:r>
      <w:r w:rsidR="00A03CF5">
        <w:rPr>
          <w:rFonts w:hint="eastAsia"/>
        </w:rPr>
        <w:t>的</w:t>
      </w:r>
      <w:r>
        <w:rPr>
          <w:rFonts w:hint="eastAsia"/>
        </w:rPr>
        <w:t>各类</w:t>
      </w:r>
      <w:r w:rsidR="00A03CF5">
        <w:rPr>
          <w:rFonts w:hint="eastAsia"/>
        </w:rPr>
        <w:t>生活用品，包括家具，</w:t>
      </w:r>
      <w:r>
        <w:rPr>
          <w:rFonts w:hint="eastAsia"/>
        </w:rPr>
        <w:t>电器</w:t>
      </w:r>
      <w:r w:rsidR="00EF207C">
        <w:rPr>
          <w:rFonts w:hint="eastAsia"/>
        </w:rPr>
        <w:t>；</w:t>
      </w:r>
    </w:p>
    <w:p w:rsidR="00A03CF5" w:rsidRDefault="00E30471" w:rsidP="00E3047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近现代上海地区及中国其他省市具有显著时代特征的各类电影，戏剧，</w:t>
      </w:r>
      <w:r w:rsidR="00EF207C">
        <w:rPr>
          <w:rFonts w:hint="eastAsia"/>
        </w:rPr>
        <w:t>歌曲的音视频资料，宣传海报，道具，照片，戏服，手稿，各类出版物</w:t>
      </w:r>
      <w:r>
        <w:rPr>
          <w:rFonts w:hint="eastAsia"/>
        </w:rPr>
        <w:t>等</w:t>
      </w:r>
      <w:r w:rsidR="00EF207C">
        <w:rPr>
          <w:rFonts w:hint="eastAsia"/>
        </w:rPr>
        <w:t>；</w:t>
      </w:r>
    </w:p>
    <w:p w:rsidR="00DE0AEC" w:rsidRDefault="00E30471" w:rsidP="00E3047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近现代上海地区及中国其他省市的知名杂志，刊物</w:t>
      </w:r>
      <w:r w:rsidR="00EF207C">
        <w:rPr>
          <w:rFonts w:hint="eastAsia"/>
        </w:rPr>
        <w:t>；</w:t>
      </w:r>
    </w:p>
    <w:p w:rsidR="00DE0AEC" w:rsidRDefault="00DE0AEC" w:rsidP="00E30471"/>
    <w:p w:rsidR="00E30471" w:rsidRPr="00336B6C" w:rsidRDefault="00E30471" w:rsidP="00E30471">
      <w:pPr>
        <w:rPr>
          <w:b/>
        </w:rPr>
      </w:pPr>
      <w:r w:rsidRPr="00336B6C">
        <w:rPr>
          <w:b/>
        </w:rPr>
        <w:t>二、</w:t>
      </w:r>
      <w:r w:rsidRPr="00336B6C">
        <w:rPr>
          <w:b/>
        </w:rPr>
        <w:t> </w:t>
      </w:r>
      <w:r w:rsidRPr="00336B6C">
        <w:rPr>
          <w:b/>
        </w:rPr>
        <w:t>征集方式</w:t>
      </w:r>
    </w:p>
    <w:p w:rsidR="00E30471" w:rsidRDefault="00E30471" w:rsidP="00E30471"/>
    <w:p w:rsidR="00DE0AEC" w:rsidRDefault="00DE0AEC" w:rsidP="00EF207C">
      <w:pPr>
        <w:ind w:firstLineChars="200" w:firstLine="420"/>
      </w:pPr>
      <w:r>
        <w:rPr>
          <w:rFonts w:hint="eastAsia"/>
        </w:rPr>
        <w:t>征集方式以上海汽车博物馆向展品所有方借用展品方式进行。展品所有方自愿将收藏展品以有偿或无偿方式（具体由双方协商确定）提供给上海汽车博物馆展出，博物馆与其签订借用协议，</w:t>
      </w:r>
      <w:r w:rsidR="00336B6C">
        <w:rPr>
          <w:rFonts w:hint="eastAsia"/>
        </w:rPr>
        <w:t>确保展品在展示期间的安全与完整，展品所有权仍归所有方</w:t>
      </w:r>
      <w:r>
        <w:rPr>
          <w:rFonts w:hint="eastAsia"/>
        </w:rPr>
        <w:t>（包括任何个人与团体，单位，组织</w:t>
      </w:r>
      <w:r w:rsidR="00336B6C">
        <w:rPr>
          <w:rFonts w:hint="eastAsia"/>
        </w:rPr>
        <w:t>）</w:t>
      </w:r>
      <w:r>
        <w:rPr>
          <w:rFonts w:hint="eastAsia"/>
        </w:rPr>
        <w:t>。如遇特殊情况，也可通过协商采取双方共同可以接受的方式进行征集。</w:t>
      </w:r>
    </w:p>
    <w:p w:rsidR="00DE0AEC" w:rsidRDefault="00DE0AEC" w:rsidP="00E30471"/>
    <w:p w:rsidR="00E30471" w:rsidRPr="00336B6C" w:rsidRDefault="00336B6C" w:rsidP="00EF207C">
      <w:pPr>
        <w:ind w:firstLineChars="200" w:firstLine="420"/>
      </w:pPr>
      <w:r>
        <w:rPr>
          <w:rFonts w:hint="eastAsia"/>
        </w:rPr>
        <w:t>所有方提供的展品必须经上海汽车博物馆所委托的专家进行鉴定，一经确定展品为符合博物馆要求，则与所有方开展借用正式流程，并根据展品所有方的意愿，在展品陈列中标明或不标明其来源，以示对提供方的感谢与尊重。</w:t>
      </w:r>
    </w:p>
    <w:p w:rsidR="00672D73" w:rsidRPr="00DE0AEC" w:rsidRDefault="00672D73" w:rsidP="00E30471"/>
    <w:p w:rsidR="00DE0AEC" w:rsidRPr="00336B6C" w:rsidRDefault="00DE0AEC" w:rsidP="00336B6C">
      <w:pPr>
        <w:rPr>
          <w:b/>
        </w:rPr>
      </w:pPr>
      <w:r w:rsidRPr="00336B6C">
        <w:rPr>
          <w:b/>
        </w:rPr>
        <w:t>三、</w:t>
      </w:r>
      <w:r w:rsidRPr="00336B6C">
        <w:rPr>
          <w:b/>
        </w:rPr>
        <w:t> </w:t>
      </w:r>
      <w:r w:rsidRPr="00336B6C">
        <w:rPr>
          <w:b/>
        </w:rPr>
        <w:t>征集办法</w:t>
      </w:r>
    </w:p>
    <w:p w:rsidR="00336B6C" w:rsidRPr="00D2301C" w:rsidRDefault="00336B6C" w:rsidP="00DE0AEC">
      <w:pPr>
        <w:pStyle w:val="a8"/>
        <w:shd w:val="clear" w:color="auto" w:fill="FEFEFE"/>
        <w:spacing w:before="0" w:beforeAutospacing="0" w:after="75" w:afterAutospacing="0" w:line="31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DE0AEC" w:rsidRPr="00D2301C" w:rsidRDefault="00DE0AEC" w:rsidP="00DE0AEC">
      <w:pPr>
        <w:pStyle w:val="a8"/>
        <w:shd w:val="clear" w:color="auto" w:fill="FEFEFE"/>
        <w:spacing w:before="0" w:beforeAutospacing="0" w:after="75" w:afterAutospacing="0" w:line="31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1.  </w:t>
      </w:r>
      <w:r w:rsidR="00336B6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展品所有方联系征集联系人，</w:t>
      </w:r>
      <w:r w:rsidR="00D2301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按要求</w:t>
      </w:r>
      <w:r w:rsidR="00336B6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提供展品</w:t>
      </w:r>
      <w:r w:rsidR="00336B6C"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照</w:t>
      </w:r>
      <w:r w:rsidR="00D2301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片或视频，同时展品所有方须提供身份说明；</w:t>
      </w:r>
    </w:p>
    <w:p w:rsidR="00DE0AEC" w:rsidRPr="00D2301C" w:rsidRDefault="00DE0AEC" w:rsidP="00DE0AEC">
      <w:pPr>
        <w:pStyle w:val="a8"/>
        <w:shd w:val="clear" w:color="auto" w:fill="FEFEFE"/>
        <w:spacing w:before="0" w:beforeAutospacing="0" w:after="75" w:afterAutospacing="0" w:line="31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lastRenderedPageBreak/>
        <w:t>2.  </w:t>
      </w:r>
      <w:r w:rsidR="00D2301C"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对于被征集</w:t>
      </w:r>
      <w:r w:rsidR="00D2301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展</w:t>
      </w:r>
      <w:r w:rsidR="00D2301C"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品，</w:t>
      </w:r>
      <w:r w:rsidR="00D2301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展品所有方</w:t>
      </w: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提供</w:t>
      </w:r>
      <w:r w:rsidR="00D2301C"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简要文字说明，内容包括</w:t>
      </w:r>
      <w:r w:rsidR="00D2301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展品</w:t>
      </w:r>
      <w:r w:rsidR="00D2301C"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来源、</w:t>
      </w:r>
      <w:r w:rsidR="00D2301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介绍、如有历史意义则还需说明</w:t>
      </w: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发生的时间、地点、所涉及的事件、人物及其身份等；</w:t>
      </w:r>
    </w:p>
    <w:p w:rsidR="00DE0AEC" w:rsidRPr="00D2301C" w:rsidRDefault="00DE0AEC" w:rsidP="00DE0AEC">
      <w:pPr>
        <w:pStyle w:val="a8"/>
        <w:shd w:val="clear" w:color="auto" w:fill="FEFEFE"/>
        <w:spacing w:before="0" w:beforeAutospacing="0" w:after="75" w:afterAutospacing="0" w:line="31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3.  </w:t>
      </w:r>
      <w:r w:rsidR="00D2301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上海汽车博物馆委托</w:t>
      </w:r>
      <w:r w:rsidR="00D2301C"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专家对拟征集</w:t>
      </w:r>
      <w:r w:rsidR="00D2301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展品实物</w:t>
      </w: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进行鉴定；</w:t>
      </w:r>
    </w:p>
    <w:p w:rsidR="00DE0AEC" w:rsidRPr="00D2301C" w:rsidRDefault="00DE0AEC" w:rsidP="00DE0AEC">
      <w:pPr>
        <w:pStyle w:val="a8"/>
        <w:shd w:val="clear" w:color="auto" w:fill="FEFEFE"/>
        <w:spacing w:before="0" w:beforeAutospacing="0" w:after="75" w:afterAutospacing="0" w:line="31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4. </w:t>
      </w:r>
      <w:r w:rsidRPr="00D2301C">
        <w:rPr>
          <w:rFonts w:asciiTheme="minorHAnsi" w:eastAsiaTheme="minorEastAsia" w:hAnsiTheme="minorHAnsi" w:cstheme="minorBidi"/>
          <w:kern w:val="2"/>
          <w:szCs w:val="22"/>
        </w:rPr>
        <w:t> </w:t>
      </w: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根据专家鉴定结果及</w:t>
      </w:r>
      <w:r w:rsidR="00672D7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展品所有方</w:t>
      </w:r>
      <w:r w:rsidR="00672D73">
        <w:rPr>
          <w:rFonts w:asciiTheme="minorHAnsi" w:eastAsiaTheme="minorEastAsia" w:hAnsiTheme="minorHAnsi" w:cstheme="minorBidi"/>
          <w:kern w:val="2"/>
          <w:sz w:val="21"/>
          <w:szCs w:val="22"/>
        </w:rPr>
        <w:t>的意愿，依据《上海</w:t>
      </w:r>
      <w:r w:rsidR="00672D7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汽车</w:t>
      </w:r>
      <w:r w:rsidR="00672D73">
        <w:rPr>
          <w:rFonts w:asciiTheme="minorHAnsi" w:eastAsiaTheme="minorEastAsia" w:hAnsiTheme="minorHAnsi" w:cstheme="minorBidi"/>
          <w:kern w:val="2"/>
          <w:sz w:val="21"/>
          <w:szCs w:val="22"/>
        </w:rPr>
        <w:t>博物馆</w:t>
      </w:r>
      <w:r w:rsidR="00672D7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展品征集</w:t>
      </w:r>
      <w:r w:rsidR="00672D73">
        <w:rPr>
          <w:rFonts w:asciiTheme="minorHAnsi" w:eastAsiaTheme="minorEastAsia" w:hAnsiTheme="minorHAnsi" w:cstheme="minorBidi"/>
          <w:kern w:val="2"/>
          <w:sz w:val="21"/>
          <w:szCs w:val="22"/>
        </w:rPr>
        <w:t>管理办法》办理借展</w:t>
      </w: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相关手续。</w:t>
      </w:r>
    </w:p>
    <w:p w:rsidR="00336B6C" w:rsidRDefault="00336B6C" w:rsidP="00DE0AEC">
      <w:pPr>
        <w:pStyle w:val="a8"/>
        <w:shd w:val="clear" w:color="auto" w:fill="FEFEFE"/>
        <w:spacing w:before="0" w:beforeAutospacing="0" w:after="75" w:afterAutospacing="0" w:line="315" w:lineRule="atLeast"/>
        <w:rPr>
          <w:rFonts w:ascii="Simsun" w:hAnsi="Simsun" w:hint="eastAsia"/>
          <w:b/>
          <w:bCs/>
          <w:color w:val="494949"/>
          <w:sz w:val="21"/>
          <w:szCs w:val="21"/>
        </w:rPr>
      </w:pPr>
    </w:p>
    <w:p w:rsidR="00DE0AEC" w:rsidRPr="00D2301C" w:rsidRDefault="00DE0AEC" w:rsidP="00D2301C">
      <w:pPr>
        <w:rPr>
          <w:b/>
        </w:rPr>
      </w:pPr>
      <w:r w:rsidRPr="00D2301C">
        <w:rPr>
          <w:b/>
        </w:rPr>
        <w:t>四、</w:t>
      </w:r>
      <w:r w:rsidRPr="00D2301C">
        <w:rPr>
          <w:b/>
        </w:rPr>
        <w:t> </w:t>
      </w:r>
      <w:r w:rsidR="00D2301C" w:rsidRPr="00D2301C">
        <w:rPr>
          <w:rFonts w:hint="eastAsia"/>
          <w:b/>
        </w:rPr>
        <w:t>征集</w:t>
      </w:r>
      <w:r w:rsidRPr="00D2301C">
        <w:rPr>
          <w:b/>
        </w:rPr>
        <w:t>联系</w:t>
      </w:r>
      <w:r w:rsidR="00D2301C" w:rsidRPr="00D2301C">
        <w:rPr>
          <w:rFonts w:hint="eastAsia"/>
          <w:b/>
        </w:rPr>
        <w:t>信息</w:t>
      </w:r>
    </w:p>
    <w:p w:rsidR="00D2301C" w:rsidRDefault="00D2301C" w:rsidP="00DE0AEC">
      <w:pPr>
        <w:pStyle w:val="a8"/>
        <w:shd w:val="clear" w:color="auto" w:fill="FEFEFE"/>
        <w:spacing w:before="0" w:beforeAutospacing="0" w:after="75" w:afterAutospacing="0" w:line="31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DE0AEC" w:rsidRPr="00D2301C" w:rsidRDefault="00DE0AEC" w:rsidP="00DE0AEC">
      <w:pPr>
        <w:pStyle w:val="a8"/>
        <w:shd w:val="clear" w:color="auto" w:fill="FEFEFE"/>
        <w:spacing w:before="0" w:beforeAutospacing="0" w:after="75" w:afterAutospacing="0" w:line="31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E-mail</w:t>
      </w: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：</w:t>
      </w:r>
      <w:r w:rsidR="0078573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collection</w:t>
      </w:r>
      <w:r w:rsid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@shautomuseum.gov.cn</w:t>
      </w:r>
    </w:p>
    <w:p w:rsidR="00DE0AEC" w:rsidRPr="00D2301C" w:rsidRDefault="00D2301C" w:rsidP="00DE0AEC">
      <w:pPr>
        <w:pStyle w:val="a8"/>
        <w:shd w:val="clear" w:color="auto" w:fill="FEFEFE"/>
        <w:spacing w:before="0" w:beforeAutospacing="0" w:after="75" w:afterAutospacing="0" w:line="31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地址：上海市</w:t>
      </w:r>
      <w:r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安亭博园路</w:t>
      </w:r>
      <w:r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7565</w:t>
      </w:r>
      <w:r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号</w:t>
      </w:r>
    </w:p>
    <w:p w:rsidR="00DE0AEC" w:rsidRPr="00D2301C" w:rsidRDefault="00DE0AEC" w:rsidP="00DE0AEC">
      <w:pPr>
        <w:pStyle w:val="a8"/>
        <w:shd w:val="clear" w:color="auto" w:fill="FEFEFE"/>
        <w:spacing w:before="0" w:beforeAutospacing="0" w:after="75" w:afterAutospacing="0" w:line="31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邮编：</w:t>
      </w:r>
      <w:r w:rsidR="00D2301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201805</w:t>
      </w:r>
    </w:p>
    <w:p w:rsidR="00A03CF5" w:rsidRDefault="00A03CF5"/>
    <w:p w:rsidR="00BE52AE" w:rsidRDefault="00BE52AE"/>
    <w:sectPr w:rsidR="00BE5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573" w:rsidRDefault="00987573" w:rsidP="00684698">
      <w:r>
        <w:separator/>
      </w:r>
    </w:p>
  </w:endnote>
  <w:endnote w:type="continuationSeparator" w:id="0">
    <w:p w:rsidR="00987573" w:rsidRDefault="00987573" w:rsidP="0068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573" w:rsidRDefault="00987573" w:rsidP="00684698">
      <w:r>
        <w:separator/>
      </w:r>
    </w:p>
  </w:footnote>
  <w:footnote w:type="continuationSeparator" w:id="0">
    <w:p w:rsidR="00987573" w:rsidRDefault="00987573" w:rsidP="0068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52CC7"/>
    <w:multiLevelType w:val="hybridMultilevel"/>
    <w:tmpl w:val="36F0240C"/>
    <w:lvl w:ilvl="0" w:tplc="1E503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698"/>
    <w:rsid w:val="000C77E1"/>
    <w:rsid w:val="00114123"/>
    <w:rsid w:val="00166C0B"/>
    <w:rsid w:val="00206B0F"/>
    <w:rsid w:val="00286419"/>
    <w:rsid w:val="00336B6C"/>
    <w:rsid w:val="005A3EF8"/>
    <w:rsid w:val="00672D73"/>
    <w:rsid w:val="00684698"/>
    <w:rsid w:val="00694A6A"/>
    <w:rsid w:val="0078573C"/>
    <w:rsid w:val="007C4C5B"/>
    <w:rsid w:val="00820C16"/>
    <w:rsid w:val="00911D70"/>
    <w:rsid w:val="00914985"/>
    <w:rsid w:val="00987573"/>
    <w:rsid w:val="00A03CF5"/>
    <w:rsid w:val="00A64290"/>
    <w:rsid w:val="00BE52AE"/>
    <w:rsid w:val="00D2301C"/>
    <w:rsid w:val="00DD4A53"/>
    <w:rsid w:val="00DE0AEC"/>
    <w:rsid w:val="00E30471"/>
    <w:rsid w:val="00E95CB3"/>
    <w:rsid w:val="00E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E9CCD"/>
  <w15:docId w15:val="{189CE5D0-1877-4C19-8CDE-E0BB3396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8469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84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84698"/>
    <w:rPr>
      <w:sz w:val="18"/>
      <w:szCs w:val="18"/>
    </w:rPr>
  </w:style>
  <w:style w:type="paragraph" w:styleId="a7">
    <w:name w:val="List Paragraph"/>
    <w:basedOn w:val="a"/>
    <w:uiPriority w:val="34"/>
    <w:qFormat/>
    <w:rsid w:val="00A03CF5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E304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3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1051</Characters>
  <Application>Microsoft Office Word</Application>
  <DocSecurity>0</DocSecurity>
  <Lines>8</Lines>
  <Paragraphs>2</Paragraphs>
  <ScaleCrop>false</ScaleCrop>
  <Company>zm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Terry</cp:lastModifiedBy>
  <cp:revision>7</cp:revision>
  <dcterms:created xsi:type="dcterms:W3CDTF">2014-03-25T06:24:00Z</dcterms:created>
  <dcterms:modified xsi:type="dcterms:W3CDTF">2018-04-25T08:09:00Z</dcterms:modified>
</cp:coreProperties>
</file>